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58" w:rsidRDefault="00CC16CB" w:rsidP="002A03A8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C75358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2A03A8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C75358" w:rsidRPr="00DE41C6" w:rsidRDefault="00C75358" w:rsidP="002A03A8">
      <w:pPr>
        <w:pStyle w:val="Navodila"/>
        <w:rPr>
          <w:highlight w:val="green"/>
        </w:rPr>
      </w:pPr>
    </w:p>
    <w:p w:rsidR="002A03A8" w:rsidRPr="00DE41C6" w:rsidRDefault="00CC16CB" w:rsidP="002A03A8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2A03A8" w:rsidRPr="00DE41C6" w:rsidRDefault="00CC16CB" w:rsidP="002A03A8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2A03A8" w:rsidRPr="00DE41C6" w:rsidRDefault="00CC16CB" w:rsidP="002A03A8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2A03A8" w:rsidRDefault="00CC16CB" w:rsidP="002A03A8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="00CF43FB" w:rsidRPr="00642211">
        <w:rPr>
          <w:highlight w:val="yellow"/>
          <w:lang w:val="sl-SI"/>
        </w:rPr>
        <w:t>s</w:t>
      </w:r>
      <w:r w:rsidRPr="00642211">
        <w:rPr>
          <w:highlight w:val="yellow"/>
          <w:lang w:val="sl-SI"/>
        </w:rPr>
        <w:t>lovensko</w:t>
      </w:r>
    </w:p>
    <w:p w:rsidR="006648F5" w:rsidRDefault="006648F5" w:rsidP="002A03A8">
      <w:pPr>
        <w:rPr>
          <w:lang w:val="sl-SI"/>
        </w:rPr>
      </w:pPr>
    </w:p>
    <w:p w:rsidR="006648F5" w:rsidRPr="006648F5" w:rsidRDefault="006648F5" w:rsidP="002A03A8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2A03A8" w:rsidRPr="005576AC" w:rsidRDefault="00CC16CB" w:rsidP="00195650">
      <w:pPr>
        <w:pStyle w:val="Naslov1"/>
        <w:rPr>
          <w:lang w:val="sl-SI"/>
        </w:rPr>
      </w:pPr>
      <w:r w:rsidRPr="005576AC">
        <w:rPr>
          <w:lang w:val="sl-SI"/>
        </w:rPr>
        <w:t xml:space="preserve">Predstavitev kandidata ob vlogi za </w:t>
      </w:r>
      <w:r w:rsidR="00D44210">
        <w:rPr>
          <w:lang w:val="sl-SI"/>
        </w:rPr>
        <w:t xml:space="preserve">izvolitev v </w:t>
      </w:r>
      <w:r w:rsidR="00CE7E2D" w:rsidRPr="005576AC">
        <w:rPr>
          <w:lang w:val="sl-SI"/>
        </w:rPr>
        <w:t>naziv DOCENT</w:t>
      </w:r>
      <w:r w:rsidR="005576AC" w:rsidRPr="005576AC">
        <w:rPr>
          <w:lang w:val="sl-SI"/>
        </w:rPr>
        <w:t xml:space="preserve"> in ZNANSTVENI SODELAVEC</w:t>
      </w:r>
      <w:r w:rsidR="00FE2849" w:rsidRPr="005576AC">
        <w:rPr>
          <w:lang w:val="sl-SI"/>
        </w:rPr>
        <w:t xml:space="preserve"> – ponovna</w:t>
      </w:r>
      <w:r w:rsidR="0062690C" w:rsidRPr="005576AC">
        <w:rPr>
          <w:lang w:val="sl-SI"/>
        </w:rPr>
        <w:t xml:space="preserve"> izvolitev</w:t>
      </w:r>
    </w:p>
    <w:p w:rsidR="005F568D" w:rsidRPr="005F568D" w:rsidRDefault="005F568D" w:rsidP="005F568D">
      <w:pPr>
        <w:rPr>
          <w:lang w:val="sl-SI"/>
        </w:rPr>
      </w:pP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tevanje"/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Univerza v Ljubljani (Fakulteta za računalništvo in informatiko), Ljubljana, Slovenija 1991-1992,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P. Pogačnik</w:t>
      </w:r>
    </w:p>
    <w:p w:rsidR="002A03A8" w:rsidRPr="00DE41C6" w:rsidRDefault="00CC16CB" w:rsidP="002A03A8">
      <w:pPr>
        <w:pStyle w:val="Nastevanje"/>
        <w:rPr>
          <w:highlight w:val="yellow"/>
        </w:rPr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ETH </w:t>
      </w:r>
      <w:r w:rsidR="00CF43FB" w:rsidRPr="00DE41C6">
        <w:rPr>
          <w:highlight w:val="yellow"/>
        </w:rPr>
        <w:t>Zürich</w:t>
      </w:r>
      <w:r w:rsidRPr="00DE41C6">
        <w:rPr>
          <w:highlight w:val="yellow"/>
        </w:rPr>
        <w:t xml:space="preserve"> (Statistics), Švica, 1993, </w:t>
      </w:r>
      <w:r w:rsidR="00CF43FB">
        <w:rPr>
          <w:highlight w:val="yellow"/>
        </w:rPr>
        <w:t>m</w:t>
      </w:r>
      <w:r w:rsidRPr="00DE41C6">
        <w:rPr>
          <w:highlight w:val="yellow"/>
        </w:rPr>
        <w:t>entor: Stefan Mayer.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lastRenderedPageBreak/>
        <w:t>5</w:t>
      </w:r>
      <w:r w:rsidRPr="00DE41C6">
        <w:tab/>
        <w:t xml:space="preserve">Pomembne objave, citiranost del in </w:t>
      </w:r>
      <w:r w:rsidRPr="00477137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  <w:r w:rsidR="00DE1742">
        <w:t xml:space="preserve"> </w:t>
      </w:r>
    </w:p>
    <w:p w:rsidR="002A03A8" w:rsidRPr="00DE41C6" w:rsidRDefault="00FD29E0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  <w:r w:rsidR="00DE1742">
        <w:rPr>
          <w:highlight w:val="green"/>
        </w:rPr>
        <w:t xml:space="preserve"> (če jih imate)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lang w:val="sl-SI"/>
        </w:rPr>
        <w:t xml:space="preserve">Normirani </w:t>
      </w:r>
      <w:r w:rsidR="009E3B78" w:rsidRPr="00477137">
        <w:rPr>
          <w:b/>
          <w:i/>
          <w:lang w:val="sl-SI"/>
        </w:rPr>
        <w:t>h-indeks</w:t>
      </w:r>
      <w:r w:rsidRPr="00DE41C6">
        <w:rPr>
          <w:b/>
          <w:lang w:val="sl-SI"/>
        </w:rPr>
        <w:t xml:space="preserve"> (SICRIS)</w:t>
      </w:r>
      <w:r w:rsidRPr="00DE41C6">
        <w:rPr>
          <w:lang w:val="sl-SI"/>
        </w:rPr>
        <w:t xml:space="preserve">: </w:t>
      </w:r>
      <w:r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 xml:space="preserve">3 diplome (VSŠ), 5 diplom (UNI), 3 diplome (1. bol. stopnja), 2 bolonjska magisterija, 5 znanstvenih magisterijev, 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Pr="00DE41C6" w:rsidRDefault="00CC16CB" w:rsidP="00384249">
      <w:pPr>
        <w:pStyle w:val="Nastevanje"/>
      </w:pPr>
      <w:r w:rsidRPr="00DE41C6">
        <w:rPr>
          <w:highlight w:val="yellow"/>
        </w:rPr>
        <w:t xml:space="preserve">Navedba </w:t>
      </w:r>
      <w:r w:rsidR="00384249">
        <w:rPr>
          <w:highlight w:val="yellow"/>
        </w:rPr>
        <w:t xml:space="preserve"> dosežkov</w:t>
      </w:r>
      <w:r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t>14  Kvantitativno izpolnjevanje habilitacijskih pogojev</w:t>
      </w:r>
    </w:p>
    <w:p w:rsidR="002A03A8" w:rsidRDefault="00E07391" w:rsidP="00667E77">
      <w:pPr>
        <w:pStyle w:val="Navodila"/>
        <w:jc w:val="both"/>
      </w:pPr>
      <w:r>
        <w:rPr>
          <w:highlight w:val="green"/>
        </w:rPr>
        <w:t>Spodnjo</w:t>
      </w:r>
      <w:r w:rsidR="004F1D5D">
        <w:rPr>
          <w:highlight w:val="green"/>
        </w:rPr>
        <w:t xml:space="preserve"> preglednico</w:t>
      </w:r>
      <w:r>
        <w:rPr>
          <w:highlight w:val="green"/>
        </w:rPr>
        <w:t xml:space="preserve"> je </w:t>
      </w:r>
      <w:r w:rsidR="00CC16CB">
        <w:rPr>
          <w:highlight w:val="green"/>
        </w:rPr>
        <w:t>pripravi</w:t>
      </w:r>
      <w:r>
        <w:rPr>
          <w:highlight w:val="green"/>
        </w:rPr>
        <w:t>la</w:t>
      </w:r>
      <w:r w:rsidR="00CC16CB">
        <w:rPr>
          <w:highlight w:val="green"/>
        </w:rPr>
        <w:t xml:space="preserve"> </w:t>
      </w:r>
      <w:r>
        <w:rPr>
          <w:highlight w:val="green"/>
        </w:rPr>
        <w:t>Zdravstvena fakulteta</w:t>
      </w:r>
      <w:r w:rsidR="00CC16CB">
        <w:rPr>
          <w:highlight w:val="green"/>
        </w:rPr>
        <w:t xml:space="preserve"> v skladu z interpretacijami habilitacijskih meril. Vsebujejo vse zahtevane kvantitativne pogoje. V </w:t>
      </w:r>
      <w:r w:rsidR="004F1D5D">
        <w:rPr>
          <w:highlight w:val="green"/>
        </w:rPr>
        <w:t>preglednici</w:t>
      </w:r>
      <w:r w:rsidR="00CC16CB">
        <w:rPr>
          <w:highlight w:val="green"/>
        </w:rPr>
        <w:t xml:space="preserve"> izpolnite koloni Reference in Št. enot</w:t>
      </w:r>
      <w:r w:rsidR="004F1D5D">
        <w:rPr>
          <w:highlight w:val="green"/>
        </w:rPr>
        <w:t>/točk kandidata. Ostale dele preglednice</w:t>
      </w:r>
      <w:r w:rsidR="00CC16CB">
        <w:rPr>
          <w:highlight w:val="green"/>
        </w:rPr>
        <w:t xml:space="preserve"> (glavo in koloni »Pogoj» in »Normativ«</w:t>
      </w:r>
      <w:r w:rsidR="004F1D5D">
        <w:rPr>
          <w:highlight w:val="green"/>
        </w:rPr>
        <w:t xml:space="preserve"> </w:t>
      </w:r>
      <w:r w:rsidR="004F1D5D" w:rsidRPr="004F1D5D">
        <w:rPr>
          <w:b/>
          <w:highlight w:val="green"/>
        </w:rPr>
        <w:t>ne spreminjajte</w:t>
      </w:r>
      <w:r w:rsidR="00CC16CB">
        <w:rPr>
          <w:highlight w:val="green"/>
        </w:rPr>
        <w:t>). Kandidati in ocenjevalci naj upoštevajo, da je izpolnjevanje teh pogojev le potreben</w:t>
      </w:r>
      <w:r w:rsidR="004E6238">
        <w:rPr>
          <w:highlight w:val="green"/>
        </w:rPr>
        <w:t>,</w:t>
      </w:r>
      <w:r w:rsidR="00CC16CB">
        <w:rPr>
          <w:highlight w:val="green"/>
        </w:rPr>
        <w:t xml:space="preserve"> ne</w:t>
      </w:r>
      <w:r w:rsidR="004E6238">
        <w:rPr>
          <w:highlight w:val="green"/>
        </w:rPr>
        <w:t xml:space="preserve"> pa tudi</w:t>
      </w:r>
      <w:r w:rsidR="00CC16CB">
        <w:rPr>
          <w:highlight w:val="green"/>
        </w:rPr>
        <w:t xml:space="preserve"> zadosten pogo</w:t>
      </w:r>
      <w:r w:rsidR="004F1D5D">
        <w:rPr>
          <w:highlight w:val="green"/>
        </w:rPr>
        <w:t>j za izvolitev v naziv. V preglednici</w:t>
      </w:r>
      <w:r w:rsidR="00CC16CB">
        <w:rPr>
          <w:highlight w:val="green"/>
        </w:rPr>
        <w:t xml:space="preserve">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384249" w:rsidRPr="00DE41C6" w:rsidRDefault="00384249" w:rsidP="002A03A8">
      <w:pPr>
        <w:pStyle w:val="Navodila"/>
      </w:pPr>
    </w:p>
    <w:p w:rsidR="002A03A8" w:rsidRPr="00A85215" w:rsidRDefault="00CC16CB" w:rsidP="002A03A8">
      <w:pPr>
        <w:pStyle w:val="Navodila"/>
        <w:rPr>
          <w:sz w:val="24"/>
          <w:szCs w:val="24"/>
        </w:rPr>
      </w:pPr>
      <w:r w:rsidRPr="003711BC">
        <w:rPr>
          <w:b/>
          <w:sz w:val="24"/>
          <w:szCs w:val="24"/>
        </w:rPr>
        <w:t>Habilitacijski pogoji</w:t>
      </w:r>
      <w:r w:rsidRPr="003711BC">
        <w:rPr>
          <w:sz w:val="24"/>
          <w:szCs w:val="24"/>
        </w:rPr>
        <w:t xml:space="preserve"> za naziv </w:t>
      </w:r>
      <w:r w:rsidR="005576AC">
        <w:rPr>
          <w:b/>
          <w:sz w:val="24"/>
          <w:szCs w:val="24"/>
        </w:rPr>
        <w:t>DOCENT in</w:t>
      </w:r>
      <w:r w:rsidR="007E4098" w:rsidRPr="003711BC">
        <w:rPr>
          <w:b/>
          <w:sz w:val="24"/>
          <w:szCs w:val="24"/>
        </w:rPr>
        <w:t xml:space="preserve"> ZNANSTVENI SODELAVEC</w:t>
      </w:r>
      <w:r w:rsidR="00FE2849" w:rsidRPr="003711BC">
        <w:rPr>
          <w:b/>
          <w:sz w:val="24"/>
          <w:szCs w:val="24"/>
        </w:rPr>
        <w:t xml:space="preserve"> – ponovna izvolitev</w:t>
      </w:r>
    </w:p>
    <w:tbl>
      <w:tblPr>
        <w:tblStyle w:val="Tabelamrea"/>
        <w:tblW w:w="9702" w:type="dxa"/>
        <w:tblLook w:val="04A0" w:firstRow="1" w:lastRow="0" w:firstColumn="1" w:lastColumn="0" w:noHBand="0" w:noVBand="1"/>
      </w:tblPr>
      <w:tblGrid>
        <w:gridCol w:w="4786"/>
        <w:gridCol w:w="2126"/>
        <w:gridCol w:w="1512"/>
        <w:gridCol w:w="1278"/>
      </w:tblGrid>
      <w:tr w:rsidR="002A03A8" w:rsidRPr="00EC1FB4" w:rsidTr="00297DD4">
        <w:tc>
          <w:tcPr>
            <w:tcW w:w="4786" w:type="dxa"/>
          </w:tcPr>
          <w:p w:rsidR="002A03A8" w:rsidRPr="00EC1FB4" w:rsidRDefault="00CC16CB" w:rsidP="002A03A8">
            <w:pPr>
              <w:rPr>
                <w:b/>
                <w:lang w:val="sl-SI"/>
              </w:rPr>
            </w:pPr>
            <w:r w:rsidRPr="00EC1FB4">
              <w:rPr>
                <w:b/>
                <w:lang w:val="sl-SI"/>
              </w:rPr>
              <w:t>Pogoj</w:t>
            </w:r>
            <w:r w:rsidR="0050603C" w:rsidRPr="00EC1FB4">
              <w:rPr>
                <w:b/>
                <w:lang w:val="sl-SI"/>
              </w:rPr>
              <w:t>i *</w:t>
            </w:r>
          </w:p>
        </w:tc>
        <w:tc>
          <w:tcPr>
            <w:tcW w:w="2126" w:type="dxa"/>
          </w:tcPr>
          <w:p w:rsidR="002A03A8" w:rsidRPr="00EC1FB4" w:rsidRDefault="00CC16CB" w:rsidP="000F2D66">
            <w:pPr>
              <w:jc w:val="center"/>
              <w:rPr>
                <w:b/>
                <w:lang w:val="sl-SI"/>
              </w:rPr>
            </w:pPr>
            <w:r w:rsidRPr="00EC1FB4">
              <w:rPr>
                <w:b/>
                <w:lang w:val="sl-SI"/>
              </w:rPr>
              <w:t>Reference</w:t>
            </w:r>
          </w:p>
        </w:tc>
        <w:tc>
          <w:tcPr>
            <w:tcW w:w="1512" w:type="dxa"/>
          </w:tcPr>
          <w:p w:rsidR="002A03A8" w:rsidRPr="00EC1FB4" w:rsidRDefault="00CC16CB" w:rsidP="000F2D66">
            <w:pPr>
              <w:jc w:val="center"/>
              <w:rPr>
                <w:b/>
                <w:lang w:val="sl-SI"/>
              </w:rPr>
            </w:pPr>
            <w:r w:rsidRPr="00EC1FB4">
              <w:rPr>
                <w:b/>
                <w:lang w:val="sl-SI"/>
              </w:rPr>
              <w:t>Normativ</w:t>
            </w:r>
          </w:p>
        </w:tc>
        <w:tc>
          <w:tcPr>
            <w:tcW w:w="1278" w:type="dxa"/>
          </w:tcPr>
          <w:p w:rsidR="002A03A8" w:rsidRPr="00EC1FB4" w:rsidRDefault="00CC16CB" w:rsidP="000F2D66">
            <w:pPr>
              <w:jc w:val="center"/>
              <w:rPr>
                <w:b/>
                <w:lang w:val="sl-SI"/>
              </w:rPr>
            </w:pPr>
            <w:r w:rsidRPr="00EC1FB4">
              <w:rPr>
                <w:b/>
                <w:lang w:val="sl-SI"/>
              </w:rPr>
              <w:t>Št. enot</w:t>
            </w:r>
            <w:r w:rsidR="004F1D5D" w:rsidRPr="00EC1FB4">
              <w:rPr>
                <w:b/>
                <w:lang w:val="sl-SI"/>
              </w:rPr>
              <w:t>/točk</w:t>
            </w:r>
          </w:p>
          <w:p w:rsidR="002A03A8" w:rsidRPr="00EC1FB4" w:rsidRDefault="00CC16CB" w:rsidP="000F2D66">
            <w:pPr>
              <w:jc w:val="center"/>
              <w:rPr>
                <w:b/>
                <w:lang w:val="sl-SI"/>
              </w:rPr>
            </w:pPr>
            <w:r w:rsidRPr="00EC1FB4">
              <w:rPr>
                <w:b/>
                <w:lang w:val="sl-SI"/>
              </w:rPr>
              <w:t>kandidata</w:t>
            </w:r>
          </w:p>
        </w:tc>
      </w:tr>
      <w:tr w:rsidR="002A03A8" w:rsidRPr="00EC1FB4" w:rsidTr="00297DD4">
        <w:tc>
          <w:tcPr>
            <w:tcW w:w="4786" w:type="dxa"/>
          </w:tcPr>
          <w:p w:rsidR="002A03A8" w:rsidRPr="00EC1FB4" w:rsidRDefault="0050603C" w:rsidP="00297DD4">
            <w:pPr>
              <w:spacing w:after="60"/>
              <w:jc w:val="both"/>
              <w:rPr>
                <w:lang w:val="sl-SI"/>
              </w:rPr>
            </w:pPr>
            <w:r w:rsidRPr="00EC1FB4">
              <w:rPr>
                <w:lang w:val="sl-SI"/>
              </w:rPr>
              <w:t>Š</w:t>
            </w:r>
            <w:r w:rsidR="00F90AD7" w:rsidRPr="00EC1FB4">
              <w:rPr>
                <w:lang w:val="sl-SI"/>
              </w:rPr>
              <w:t xml:space="preserve">tevilo točk </w:t>
            </w:r>
            <w:r w:rsidRPr="00EC1FB4">
              <w:rPr>
                <w:lang w:val="sl-SI"/>
              </w:rPr>
              <w:t>od datuma oddaje vloge za zadnjo izvolitev</w:t>
            </w:r>
          </w:p>
          <w:p w:rsidR="0050603C" w:rsidRPr="00EC1FB4" w:rsidRDefault="0050603C" w:rsidP="00297DD4">
            <w:pPr>
              <w:spacing w:after="60"/>
              <w:jc w:val="both"/>
              <w:rPr>
                <w:lang w:val="sl-SI"/>
              </w:rPr>
            </w:pPr>
          </w:p>
          <w:p w:rsidR="0050603C" w:rsidRPr="00EC1FB4" w:rsidRDefault="000960B6" w:rsidP="00297DD4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  <w:r w:rsidRPr="00EC1FB4">
              <w:rPr>
                <w:lang w:val="sl-SI"/>
              </w:rPr>
              <w:t>Znanstvena dejavnost</w:t>
            </w:r>
          </w:p>
          <w:p w:rsidR="0050603C" w:rsidRPr="00EC1FB4" w:rsidRDefault="0050603C" w:rsidP="00297DD4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297DD4" w:rsidRPr="00EC1FB4" w:rsidRDefault="00297DD4" w:rsidP="00297DD4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50603C" w:rsidRPr="00EC1FB4" w:rsidRDefault="0050603C" w:rsidP="00297DD4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sl-SI"/>
              </w:rPr>
            </w:pPr>
            <w:r w:rsidRPr="00EC1FB4">
              <w:rPr>
                <w:rFonts w:cs="Arial"/>
                <w:lang w:val="sl-SI"/>
              </w:rPr>
              <w:t>Od tega v</w:t>
            </w:r>
            <w:r w:rsidR="00A9021A" w:rsidRPr="00EC1FB4">
              <w:rPr>
                <w:rFonts w:cs="Arial"/>
                <w:lang w:val="sl-SI"/>
              </w:rPr>
              <w:t>saj eno pomembno delo</w:t>
            </w:r>
            <w:r w:rsidR="00437481" w:rsidRPr="00EC1FB4">
              <w:rPr>
                <w:rFonts w:cs="Arial"/>
                <w:lang w:val="sl-SI"/>
              </w:rPr>
              <w:t xml:space="preserve"> (z</w:t>
            </w:r>
            <w:r w:rsidR="00A9021A" w:rsidRPr="00EC1FB4">
              <w:rPr>
                <w:rFonts w:cs="ArialMT"/>
                <w:lang w:val="sl-SI"/>
              </w:rPr>
              <w:t>a</w:t>
            </w:r>
          </w:p>
          <w:p w:rsidR="0050603C" w:rsidRPr="00EC1FB4" w:rsidRDefault="00A9021A" w:rsidP="00297DD4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sl-SI"/>
              </w:rPr>
            </w:pPr>
            <w:r w:rsidRPr="00EC1FB4">
              <w:rPr>
                <w:rFonts w:cs="ArialMT"/>
                <w:lang w:val="sl-SI"/>
              </w:rPr>
              <w:t>pomembna dela se štejejo članki iz skupin</w:t>
            </w:r>
          </w:p>
          <w:p w:rsidR="00A9021A" w:rsidRPr="00EC1FB4" w:rsidRDefault="0050603C" w:rsidP="00297DD4">
            <w:pPr>
              <w:autoSpaceDE w:val="0"/>
              <w:autoSpaceDN w:val="0"/>
              <w:adjustRightInd w:val="0"/>
              <w:jc w:val="both"/>
              <w:rPr>
                <w:rFonts w:cs="Arial"/>
                <w:lang w:val="sl-SI"/>
              </w:rPr>
            </w:pPr>
            <w:r w:rsidRPr="00EC1FB4">
              <w:rPr>
                <w:rFonts w:cs="Arial"/>
                <w:lang w:val="sl-SI"/>
              </w:rPr>
              <w:t>I.</w:t>
            </w:r>
            <w:r w:rsidR="00A9021A" w:rsidRPr="00EC1FB4">
              <w:rPr>
                <w:rFonts w:cs="Arial"/>
                <w:lang w:val="sl-SI"/>
              </w:rPr>
              <w:t>– II. d.</w:t>
            </w:r>
            <w:r w:rsidR="00437481" w:rsidRPr="00EC1FB4">
              <w:rPr>
                <w:rFonts w:cs="Arial"/>
                <w:lang w:val="sl-SI"/>
              </w:rPr>
              <w:t>)</w:t>
            </w:r>
          </w:p>
          <w:p w:rsidR="0050603C" w:rsidRPr="00EC1FB4" w:rsidRDefault="0050603C" w:rsidP="00297DD4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384249" w:rsidRDefault="00384249" w:rsidP="00297DD4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EC1FB4" w:rsidRPr="00EC1FB4" w:rsidRDefault="00EC1FB4" w:rsidP="00297DD4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50603C" w:rsidRPr="00EC1FB4" w:rsidRDefault="0050603C" w:rsidP="00297DD4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  <w:r w:rsidRPr="00EC1FB4">
              <w:rPr>
                <w:lang w:val="sl-SI"/>
              </w:rPr>
              <w:t>Pedagoška dejavnost</w:t>
            </w:r>
          </w:p>
        </w:tc>
        <w:tc>
          <w:tcPr>
            <w:tcW w:w="2126" w:type="dxa"/>
          </w:tcPr>
          <w:p w:rsidR="002A03A8" w:rsidRPr="00EC1FB4" w:rsidRDefault="00297DD4" w:rsidP="00EC1FB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EC1FB4">
              <w:rPr>
                <w:color w:val="000000" w:themeColor="text1"/>
                <w:highlight w:val="yellow"/>
                <w:lang w:val="sl-SI"/>
              </w:rPr>
              <w:t>T</w:t>
            </w:r>
            <w:r w:rsidR="00CC16CB" w:rsidRPr="00EC1FB4">
              <w:rPr>
                <w:color w:val="000000" w:themeColor="text1"/>
                <w:highlight w:val="yellow"/>
                <w:lang w:val="sl-SI"/>
              </w:rPr>
              <w:t>očkovalnik</w:t>
            </w:r>
          </w:p>
          <w:p w:rsidR="00297DD4" w:rsidRPr="00EC1FB4" w:rsidRDefault="00297DD4" w:rsidP="00EC1FB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297DD4" w:rsidRPr="00EC1FB4" w:rsidRDefault="00297DD4" w:rsidP="00EC1FB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297DD4" w:rsidRPr="00EC1FB4" w:rsidRDefault="00297DD4" w:rsidP="00EC1FB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297DD4" w:rsidRPr="00EC1FB4" w:rsidRDefault="00297DD4" w:rsidP="00EC1FB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297DD4" w:rsidRPr="00EC1FB4" w:rsidRDefault="00297DD4" w:rsidP="00EC1FB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EC1FB4">
              <w:rPr>
                <w:color w:val="000000" w:themeColor="text1"/>
                <w:highlight w:val="yellow"/>
                <w:lang w:val="sl-SI"/>
              </w:rPr>
              <w:t>1</w:t>
            </w:r>
            <w:r w:rsidR="006E7C5D" w:rsidRPr="00EC1FB4">
              <w:rPr>
                <w:color w:val="000000" w:themeColor="text1"/>
                <w:highlight w:val="yellow"/>
                <w:lang w:val="sl-SI"/>
              </w:rPr>
              <w:t>6-18</w:t>
            </w:r>
          </w:p>
          <w:p w:rsidR="00297DD4" w:rsidRPr="00EC1FB4" w:rsidRDefault="00297DD4" w:rsidP="00EC1FB4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EC1FB4">
              <w:rPr>
                <w:color w:val="000000" w:themeColor="text1"/>
                <w:highlight w:val="yellow"/>
                <w:lang w:val="sl-SI"/>
              </w:rPr>
              <w:t>(navesti zaporedne številke del iz klasificirane bibliografije)</w:t>
            </w:r>
          </w:p>
        </w:tc>
        <w:tc>
          <w:tcPr>
            <w:tcW w:w="1512" w:type="dxa"/>
          </w:tcPr>
          <w:p w:rsidR="0050603C" w:rsidRPr="00EC1FB4" w:rsidRDefault="00A9021A" w:rsidP="00384249">
            <w:pPr>
              <w:spacing w:after="60"/>
              <w:jc w:val="center"/>
              <w:rPr>
                <w:lang w:val="sl-SI"/>
              </w:rPr>
            </w:pPr>
            <w:r w:rsidRPr="00EC1FB4">
              <w:rPr>
                <w:lang w:val="sl-SI"/>
              </w:rPr>
              <w:t>12</w:t>
            </w:r>
            <w:r w:rsidR="00CC16CB" w:rsidRPr="00EC1FB4">
              <w:rPr>
                <w:lang w:val="sl-SI"/>
              </w:rPr>
              <w:t xml:space="preserve"> točk</w:t>
            </w:r>
          </w:p>
          <w:p w:rsidR="0050603C" w:rsidRPr="00EC1FB4" w:rsidRDefault="0050603C" w:rsidP="00384249">
            <w:pPr>
              <w:spacing w:after="60"/>
              <w:jc w:val="center"/>
              <w:rPr>
                <w:lang w:val="sl-SI"/>
              </w:rPr>
            </w:pPr>
          </w:p>
          <w:p w:rsidR="0050603C" w:rsidRPr="00EC1FB4" w:rsidRDefault="0050603C" w:rsidP="00384249">
            <w:pPr>
              <w:spacing w:after="60"/>
              <w:jc w:val="center"/>
              <w:rPr>
                <w:lang w:val="sl-SI"/>
              </w:rPr>
            </w:pPr>
          </w:p>
          <w:p w:rsidR="0050603C" w:rsidRPr="00EC1FB4" w:rsidRDefault="0050603C" w:rsidP="00384249">
            <w:pPr>
              <w:spacing w:after="60"/>
              <w:jc w:val="center"/>
              <w:rPr>
                <w:rFonts w:cs="ArialMT"/>
                <w:lang w:val="sl-SI"/>
              </w:rPr>
            </w:pPr>
            <w:r w:rsidRPr="00EC1FB4">
              <w:rPr>
                <w:lang w:val="sl-SI"/>
              </w:rPr>
              <w:t>vsaj 7,5 točk</w:t>
            </w:r>
          </w:p>
          <w:p w:rsidR="0050603C" w:rsidRPr="00EC1FB4" w:rsidRDefault="0050603C" w:rsidP="00384249">
            <w:pPr>
              <w:spacing w:after="60"/>
              <w:jc w:val="center"/>
              <w:rPr>
                <w:rFonts w:cs="ArialMT"/>
                <w:lang w:val="sl-SI"/>
              </w:rPr>
            </w:pPr>
          </w:p>
          <w:p w:rsidR="0050603C" w:rsidRPr="00EC1FB4" w:rsidRDefault="0050603C" w:rsidP="00384249">
            <w:pPr>
              <w:spacing w:after="60"/>
              <w:jc w:val="center"/>
              <w:rPr>
                <w:rFonts w:cs="ArialMT"/>
                <w:lang w:val="sl-SI"/>
              </w:rPr>
            </w:pPr>
          </w:p>
          <w:p w:rsidR="0050603C" w:rsidRPr="00EC1FB4" w:rsidRDefault="00297DD4" w:rsidP="00384249">
            <w:pPr>
              <w:spacing w:after="60"/>
              <w:jc w:val="center"/>
              <w:rPr>
                <w:rFonts w:cs="ArialMT"/>
                <w:lang w:val="sl-SI"/>
              </w:rPr>
            </w:pPr>
            <w:r w:rsidRPr="00EC1FB4">
              <w:rPr>
                <w:rFonts w:cs="ArialMT"/>
                <w:lang w:val="sl-SI"/>
              </w:rPr>
              <w:t>1 enota</w:t>
            </w:r>
          </w:p>
          <w:p w:rsidR="0050603C" w:rsidRPr="00EC1FB4" w:rsidRDefault="0050603C" w:rsidP="00384249">
            <w:pPr>
              <w:spacing w:after="60"/>
              <w:jc w:val="center"/>
              <w:rPr>
                <w:rFonts w:cs="ArialMT"/>
                <w:lang w:val="sl-SI"/>
              </w:rPr>
            </w:pPr>
          </w:p>
          <w:p w:rsidR="00384249" w:rsidRDefault="00384249" w:rsidP="00384249">
            <w:pPr>
              <w:spacing w:after="60"/>
              <w:jc w:val="center"/>
              <w:rPr>
                <w:rFonts w:cs="ArialMT"/>
                <w:lang w:val="sl-SI"/>
              </w:rPr>
            </w:pPr>
          </w:p>
          <w:p w:rsidR="00EC1FB4" w:rsidRPr="00EC1FB4" w:rsidRDefault="00EC1FB4" w:rsidP="00384249">
            <w:pPr>
              <w:spacing w:after="60"/>
              <w:jc w:val="center"/>
              <w:rPr>
                <w:rFonts w:cs="ArialMT"/>
                <w:lang w:val="sl-SI"/>
              </w:rPr>
            </w:pPr>
          </w:p>
          <w:p w:rsidR="00A9021A" w:rsidRPr="00EC1FB4" w:rsidRDefault="0050603C" w:rsidP="00634E4C">
            <w:pPr>
              <w:spacing w:after="60"/>
              <w:rPr>
                <w:lang w:val="sl-SI"/>
              </w:rPr>
            </w:pPr>
            <w:r w:rsidRPr="00EC1FB4">
              <w:rPr>
                <w:rFonts w:cs="ArialMT"/>
                <w:lang w:val="sl-SI"/>
              </w:rPr>
              <w:t>vsaj 3,75 točk</w:t>
            </w:r>
          </w:p>
        </w:tc>
        <w:tc>
          <w:tcPr>
            <w:tcW w:w="1278" w:type="dxa"/>
          </w:tcPr>
          <w:p w:rsidR="0050603C" w:rsidRPr="00EC1FB4" w:rsidRDefault="00CC16CB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EC1FB4">
              <w:rPr>
                <w:color w:val="000000" w:themeColor="text1"/>
                <w:highlight w:val="yellow"/>
                <w:lang w:val="sl-SI"/>
              </w:rPr>
              <w:t>36</w:t>
            </w:r>
          </w:p>
          <w:p w:rsidR="0050603C" w:rsidRPr="00EC1FB4" w:rsidRDefault="0050603C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2A03A8" w:rsidRPr="00EC1FB4" w:rsidRDefault="002A03A8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0603C" w:rsidRPr="00EC1FB4" w:rsidRDefault="0050603C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EC1FB4">
              <w:rPr>
                <w:color w:val="000000" w:themeColor="text1"/>
                <w:highlight w:val="yellow"/>
                <w:lang w:val="sl-SI"/>
              </w:rPr>
              <w:t>21</w:t>
            </w:r>
          </w:p>
          <w:p w:rsidR="0050603C" w:rsidRPr="00EC1FB4" w:rsidRDefault="0050603C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0603C" w:rsidRPr="00EC1FB4" w:rsidRDefault="0050603C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0603C" w:rsidRPr="00EC1FB4" w:rsidRDefault="00297DD4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EC1FB4">
              <w:rPr>
                <w:color w:val="000000" w:themeColor="text1"/>
                <w:highlight w:val="yellow"/>
                <w:lang w:val="sl-SI"/>
              </w:rPr>
              <w:t>3</w:t>
            </w:r>
          </w:p>
          <w:p w:rsidR="0050603C" w:rsidRPr="00EC1FB4" w:rsidRDefault="0050603C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384249" w:rsidRPr="00EC1FB4" w:rsidRDefault="00384249" w:rsidP="00384249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EC1FB4" w:rsidRDefault="00EC1FB4" w:rsidP="00297DD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0603C" w:rsidRPr="00EC1FB4" w:rsidRDefault="0050603C" w:rsidP="00297DD4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EC1FB4">
              <w:rPr>
                <w:color w:val="000000" w:themeColor="text1"/>
                <w:highlight w:val="yellow"/>
                <w:lang w:val="sl-SI"/>
              </w:rPr>
              <w:t>15</w:t>
            </w:r>
          </w:p>
        </w:tc>
      </w:tr>
    </w:tbl>
    <w:p w:rsidR="002A03A8" w:rsidRPr="00EC1FB4" w:rsidRDefault="002A03A8" w:rsidP="00384249">
      <w:pPr>
        <w:jc w:val="center"/>
        <w:rPr>
          <w:highlight w:val="green"/>
          <w:lang w:val="sl-SI"/>
        </w:rPr>
      </w:pPr>
    </w:p>
    <w:p w:rsidR="0050603C" w:rsidRPr="00EC1FB4" w:rsidRDefault="003711BC" w:rsidP="003711BC">
      <w:pPr>
        <w:rPr>
          <w:i/>
          <w:highlight w:val="green"/>
          <w:lang w:val="sl-SI"/>
        </w:rPr>
      </w:pPr>
      <w:r w:rsidRPr="00EC1FB4">
        <w:rPr>
          <w:b/>
          <w:i/>
          <w:highlight w:val="green"/>
          <w:lang w:val="sl-SI"/>
        </w:rPr>
        <w:t>*</w:t>
      </w:r>
      <w:r w:rsidR="00A85215" w:rsidRPr="00EC1FB4">
        <w:rPr>
          <w:b/>
          <w:i/>
          <w:highlight w:val="green"/>
          <w:lang w:val="sl-SI"/>
        </w:rPr>
        <w:t xml:space="preserve"> </w:t>
      </w:r>
      <w:r w:rsidR="0050603C" w:rsidRPr="00EC1FB4">
        <w:rPr>
          <w:i/>
          <w:highlight w:val="green"/>
          <w:lang w:val="sl-SI"/>
        </w:rPr>
        <w:t>podrobnejše informacije so v Merilih za volitve in v Interpretacijah Meril za volitve Zdravstvene fakultete UL</w:t>
      </w:r>
    </w:p>
    <w:p w:rsidR="0050603C" w:rsidRPr="00EC1FB4" w:rsidRDefault="0050603C" w:rsidP="002A03A8">
      <w:pPr>
        <w:rPr>
          <w:highlight w:val="green"/>
        </w:rPr>
      </w:pPr>
    </w:p>
    <w:p w:rsidR="009E3B78" w:rsidRPr="00EC1FB4" w:rsidRDefault="006747F7" w:rsidP="002A03A8">
      <w:bookmarkStart w:id="0" w:name="_GoBack"/>
      <w:bookmarkEnd w:id="0"/>
      <w:r w:rsidRPr="00235336">
        <w:t>Pri ponovni izvolitvi v naziv znanstvenega sodelavca na istem habilitacijskem področju mora kandidat v času od zadnje izvolitve doseči vsaj 12 točk iz znanstvene dejavnosti po točkovalniku iz teh Meril in mora iz časa od zadnje izvolitve predložiti vsaj eno pomembno delo.</w:t>
      </w:r>
    </w:p>
    <w:p w:rsidR="006747F7" w:rsidRPr="00DE41C6" w:rsidRDefault="006747F7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7E4098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2A03A8" w:rsidRPr="00E07391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E07391">
        <w:rPr>
          <w:highlight w:val="yellow"/>
          <w:lang w:val="sl-SI"/>
        </w:rPr>
        <w:t>Točkovalnik</w:t>
      </w:r>
    </w:p>
    <w:p w:rsidR="002A03A8" w:rsidRPr="00E07391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E07391">
        <w:rPr>
          <w:highlight w:val="yellow"/>
          <w:lang w:val="sl-SI"/>
        </w:rPr>
        <w:t>Bibliografija</w:t>
      </w:r>
    </w:p>
    <w:p w:rsidR="002A03A8" w:rsidRPr="00E07391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E07391">
        <w:rPr>
          <w:highlight w:val="yellow"/>
          <w:lang w:val="sl-SI"/>
        </w:rPr>
        <w:t>Dokazila (npr. o gostovanju na tuji institucij</w:t>
      </w:r>
      <w:r w:rsidR="00E07391" w:rsidRPr="00E07391">
        <w:rPr>
          <w:highlight w:val="yellow"/>
          <w:lang w:val="sl-SI"/>
        </w:rPr>
        <w:t xml:space="preserve">i, </w:t>
      </w:r>
      <w:r w:rsidR="00E07391">
        <w:rPr>
          <w:highlight w:val="yellow"/>
          <w:lang w:val="sl-SI"/>
        </w:rPr>
        <w:t>sprejetje</w:t>
      </w:r>
      <w:r w:rsidR="00E07391" w:rsidRPr="00E07391">
        <w:rPr>
          <w:highlight w:val="yellow"/>
          <w:lang w:val="sl-SI"/>
        </w:rPr>
        <w:t xml:space="preserve"> članka v objavo, izpis s podatkom o št. citatov iz baze  SICRIS…</w:t>
      </w:r>
      <w:r w:rsidRPr="00E07391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667E77" w:rsidRDefault="00CC16CB" w:rsidP="002A03A8">
      <w:pPr>
        <w:rPr>
          <w:lang w:val="sl-SI"/>
        </w:rPr>
      </w:pPr>
      <w:r w:rsidRPr="00EC1FB4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667E77" w:rsidSect="002A03A8"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4D" w:rsidRDefault="0096744D" w:rsidP="002A03A8">
      <w:r>
        <w:separator/>
      </w:r>
    </w:p>
  </w:endnote>
  <w:endnote w:type="continuationSeparator" w:id="0">
    <w:p w:rsidR="0096744D" w:rsidRDefault="0096744D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235336">
      <w:rPr>
        <w:noProof/>
      </w:rPr>
      <w:t>1</w:t>
    </w:r>
    <w:r w:rsidRPr="00CF3BAE">
      <w:fldChar w:fldCharType="end"/>
    </w:r>
    <w:r w:rsidR="002A03A8" w:rsidRPr="00CF3BAE">
      <w:t>/</w:t>
    </w:r>
    <w:fldSimple w:instr=" NUMPAGES ">
      <w:r w:rsidR="00235336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4D" w:rsidRDefault="0096744D" w:rsidP="002A03A8">
      <w:r>
        <w:separator/>
      </w:r>
    </w:p>
  </w:footnote>
  <w:footnote w:type="continuationSeparator" w:id="0">
    <w:p w:rsidR="0096744D" w:rsidRDefault="0096744D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01D"/>
    <w:multiLevelType w:val="hybridMultilevel"/>
    <w:tmpl w:val="F078D180"/>
    <w:lvl w:ilvl="0" w:tplc="216E0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13BA"/>
    <w:multiLevelType w:val="hybridMultilevel"/>
    <w:tmpl w:val="FBC422A0"/>
    <w:lvl w:ilvl="0" w:tplc="1896B756">
      <w:start w:val="1"/>
      <w:numFmt w:val="upperRoman"/>
      <w:lvlText w:val="%1."/>
      <w:lvlJc w:val="left"/>
      <w:pPr>
        <w:ind w:left="1200" w:hanging="720"/>
      </w:pPr>
      <w:rPr>
        <w:rFonts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7CE8"/>
    <w:rsid w:val="00086A86"/>
    <w:rsid w:val="00091593"/>
    <w:rsid w:val="000960B6"/>
    <w:rsid w:val="000E180D"/>
    <w:rsid w:val="000F2D66"/>
    <w:rsid w:val="00195650"/>
    <w:rsid w:val="00235336"/>
    <w:rsid w:val="00260273"/>
    <w:rsid w:val="00272917"/>
    <w:rsid w:val="00297DD4"/>
    <w:rsid w:val="002A03A8"/>
    <w:rsid w:val="002E1645"/>
    <w:rsid w:val="002E796D"/>
    <w:rsid w:val="00341BF2"/>
    <w:rsid w:val="003711BC"/>
    <w:rsid w:val="00384249"/>
    <w:rsid w:val="004046F8"/>
    <w:rsid w:val="00437481"/>
    <w:rsid w:val="00477137"/>
    <w:rsid w:val="00484372"/>
    <w:rsid w:val="004E6238"/>
    <w:rsid w:val="004F1D5D"/>
    <w:rsid w:val="0050603C"/>
    <w:rsid w:val="00533D2D"/>
    <w:rsid w:val="005461F2"/>
    <w:rsid w:val="005576AC"/>
    <w:rsid w:val="005C660D"/>
    <w:rsid w:val="005F568D"/>
    <w:rsid w:val="0062690C"/>
    <w:rsid w:val="00634E4C"/>
    <w:rsid w:val="00642211"/>
    <w:rsid w:val="006648F5"/>
    <w:rsid w:val="00667E77"/>
    <w:rsid w:val="006747F7"/>
    <w:rsid w:val="0067713A"/>
    <w:rsid w:val="00677A80"/>
    <w:rsid w:val="006E7C5D"/>
    <w:rsid w:val="007E4098"/>
    <w:rsid w:val="00815014"/>
    <w:rsid w:val="008163A2"/>
    <w:rsid w:val="00867E07"/>
    <w:rsid w:val="008F6224"/>
    <w:rsid w:val="0096744D"/>
    <w:rsid w:val="009E3B78"/>
    <w:rsid w:val="00A51ED0"/>
    <w:rsid w:val="00A85215"/>
    <w:rsid w:val="00A9021A"/>
    <w:rsid w:val="00C75358"/>
    <w:rsid w:val="00CC16CB"/>
    <w:rsid w:val="00CE7E2D"/>
    <w:rsid w:val="00CF05D3"/>
    <w:rsid w:val="00CF43FB"/>
    <w:rsid w:val="00D44210"/>
    <w:rsid w:val="00DE1742"/>
    <w:rsid w:val="00E07391"/>
    <w:rsid w:val="00E34092"/>
    <w:rsid w:val="00E4142F"/>
    <w:rsid w:val="00E87824"/>
    <w:rsid w:val="00EC1FB4"/>
    <w:rsid w:val="00F64073"/>
    <w:rsid w:val="00F668DC"/>
    <w:rsid w:val="00F90AD7"/>
    <w:rsid w:val="00FD29E0"/>
    <w:rsid w:val="00FE2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89CB-E7BB-45EF-8340-EBAB90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EDD1E0-FBCB-4CFF-8E5A-8336286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30</cp:revision>
  <cp:lastPrinted>2012-10-30T07:36:00Z</cp:lastPrinted>
  <dcterms:created xsi:type="dcterms:W3CDTF">2017-06-14T08:11:00Z</dcterms:created>
  <dcterms:modified xsi:type="dcterms:W3CDTF">2017-09-19T11:26:00Z</dcterms:modified>
</cp:coreProperties>
</file>