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73" w:rsidRPr="00FC06AF" w:rsidRDefault="003E5473" w:rsidP="009B7F16">
      <w:pPr>
        <w:rPr>
          <w:rFonts w:ascii="Garamond" w:hAnsi="Garamond" w:cs="Arial"/>
          <w:b/>
          <w:sz w:val="24"/>
        </w:rPr>
      </w:pPr>
    </w:p>
    <w:p w:rsidR="003E5473" w:rsidRPr="00FC06AF" w:rsidRDefault="003E5473" w:rsidP="009B7F16">
      <w:pPr>
        <w:rPr>
          <w:rFonts w:ascii="Garamond" w:hAnsi="Garamond" w:cs="Arial"/>
          <w:sz w:val="24"/>
        </w:rPr>
      </w:pPr>
    </w:p>
    <w:p w:rsidR="003E5473" w:rsidRPr="00FC06AF" w:rsidRDefault="00AF0E49" w:rsidP="009B7F16">
      <w:pPr>
        <w:rPr>
          <w:rFonts w:ascii="Garamond" w:hAnsi="Garamond" w:cs="Arial"/>
          <w:sz w:val="24"/>
        </w:rPr>
      </w:pPr>
      <w:r w:rsidRPr="00FC06AF">
        <w:rPr>
          <w:rFonts w:ascii="Garamond" w:hAnsi="Garamond" w:cs="Arial"/>
          <w:sz w:val="24"/>
        </w:rPr>
        <w:tab/>
      </w:r>
      <w:r w:rsidRPr="00FC06AF">
        <w:rPr>
          <w:rFonts w:ascii="Garamond" w:hAnsi="Garamond" w:cs="Arial"/>
          <w:sz w:val="24"/>
        </w:rPr>
        <w:tab/>
      </w:r>
      <w:r w:rsidRPr="00FC06AF">
        <w:rPr>
          <w:rFonts w:ascii="Garamond" w:hAnsi="Garamond" w:cs="Arial"/>
          <w:sz w:val="24"/>
        </w:rPr>
        <w:tab/>
      </w:r>
      <w:r w:rsidRPr="00FC06AF">
        <w:rPr>
          <w:rFonts w:ascii="Garamond" w:hAnsi="Garamond" w:cs="Arial"/>
          <w:sz w:val="24"/>
        </w:rPr>
        <w:tab/>
      </w:r>
      <w:r w:rsidRPr="00FC06AF">
        <w:rPr>
          <w:rFonts w:ascii="Garamond" w:hAnsi="Garamond" w:cs="Arial"/>
          <w:sz w:val="24"/>
        </w:rPr>
        <w:tab/>
      </w:r>
      <w:r w:rsidRPr="00FC06AF">
        <w:rPr>
          <w:rFonts w:ascii="Garamond" w:hAnsi="Garamond" w:cs="Arial"/>
          <w:sz w:val="24"/>
        </w:rPr>
        <w:tab/>
      </w:r>
      <w:r w:rsidRPr="00FC06AF">
        <w:rPr>
          <w:rFonts w:ascii="Garamond" w:hAnsi="Garamond" w:cs="Arial"/>
          <w:sz w:val="24"/>
        </w:rPr>
        <w:tab/>
      </w:r>
      <w:r w:rsidRPr="00FC06AF">
        <w:rPr>
          <w:rFonts w:ascii="Garamond" w:hAnsi="Garamond" w:cs="Arial"/>
          <w:sz w:val="24"/>
        </w:rPr>
        <w:tab/>
      </w:r>
      <w:r w:rsidRPr="00FC06AF">
        <w:rPr>
          <w:rFonts w:ascii="Garamond" w:hAnsi="Garamond" w:cs="Arial"/>
          <w:sz w:val="24"/>
        </w:rPr>
        <w:tab/>
      </w:r>
      <w:r w:rsidR="00AC5040" w:rsidRPr="00FC06AF">
        <w:rPr>
          <w:rFonts w:ascii="Garamond" w:hAnsi="Garamond" w:cs="Arial"/>
          <w:sz w:val="24"/>
        </w:rPr>
        <w:t xml:space="preserve">      </w:t>
      </w:r>
      <w:r w:rsidR="00A95A14">
        <w:rPr>
          <w:rFonts w:ascii="Garamond" w:hAnsi="Garamond" w:cs="Arial"/>
          <w:sz w:val="24"/>
        </w:rPr>
        <w:t xml:space="preserve">      Ljubljana, 19</w:t>
      </w:r>
      <w:r w:rsidRPr="00FC06AF">
        <w:rPr>
          <w:rFonts w:ascii="Garamond" w:hAnsi="Garamond" w:cs="Arial"/>
          <w:sz w:val="24"/>
        </w:rPr>
        <w:t>.2.2018</w:t>
      </w:r>
    </w:p>
    <w:p w:rsidR="00AF0E49" w:rsidRDefault="00AF0E49" w:rsidP="009B7F16">
      <w:pPr>
        <w:rPr>
          <w:rFonts w:ascii="Garamond" w:hAnsi="Garamond" w:cs="Arial"/>
          <w:sz w:val="24"/>
        </w:rPr>
      </w:pPr>
    </w:p>
    <w:p w:rsidR="007D2270" w:rsidRPr="00FC06AF" w:rsidRDefault="007D2270" w:rsidP="009B7F16">
      <w:pPr>
        <w:rPr>
          <w:rFonts w:ascii="Garamond" w:hAnsi="Garamond" w:cs="Arial"/>
          <w:sz w:val="24"/>
        </w:rPr>
      </w:pPr>
    </w:p>
    <w:p w:rsidR="00F13F21" w:rsidRPr="00FC06AF" w:rsidRDefault="009B277E" w:rsidP="003E5473">
      <w:pPr>
        <w:rPr>
          <w:rFonts w:ascii="Garamond" w:hAnsi="Garamond" w:cs="Arial"/>
          <w:b/>
          <w:sz w:val="24"/>
        </w:rPr>
      </w:pPr>
      <w:r w:rsidRPr="00FC06AF">
        <w:rPr>
          <w:rFonts w:ascii="Garamond" w:hAnsi="Garamond" w:cs="Arial"/>
          <w:b/>
          <w:sz w:val="24"/>
        </w:rPr>
        <w:t xml:space="preserve">Zadeva:  </w:t>
      </w:r>
      <w:r w:rsidR="00CE4F84">
        <w:rPr>
          <w:rFonts w:ascii="Garamond" w:hAnsi="Garamond" w:cs="Arial"/>
          <w:b/>
          <w:sz w:val="24"/>
        </w:rPr>
        <w:t>Habilitacije</w:t>
      </w:r>
      <w:r w:rsidR="007D2270">
        <w:rPr>
          <w:rFonts w:ascii="Garamond" w:hAnsi="Garamond" w:cs="Arial"/>
          <w:b/>
          <w:sz w:val="24"/>
        </w:rPr>
        <w:t xml:space="preserve"> </w:t>
      </w:r>
      <w:r w:rsidR="0000756C">
        <w:rPr>
          <w:rFonts w:ascii="Garamond" w:hAnsi="Garamond" w:cs="Arial"/>
          <w:b/>
          <w:sz w:val="24"/>
        </w:rPr>
        <w:t>–</w:t>
      </w:r>
      <w:r w:rsidR="007D2270">
        <w:rPr>
          <w:rFonts w:ascii="Garamond" w:hAnsi="Garamond" w:cs="Arial"/>
          <w:b/>
          <w:sz w:val="24"/>
        </w:rPr>
        <w:t xml:space="preserve"> </w:t>
      </w:r>
      <w:r w:rsidR="0000756C">
        <w:rPr>
          <w:rFonts w:ascii="Garamond" w:hAnsi="Garamond" w:cs="Arial"/>
          <w:b/>
          <w:sz w:val="24"/>
        </w:rPr>
        <w:t xml:space="preserve">obvezni </w:t>
      </w:r>
      <w:r w:rsidR="00CE4F84">
        <w:rPr>
          <w:rFonts w:ascii="Garamond" w:hAnsi="Garamond" w:cs="Arial"/>
          <w:b/>
          <w:sz w:val="24"/>
        </w:rPr>
        <w:t>AVTOMATSKI TOČKOVNIK z bibliografijo</w:t>
      </w:r>
    </w:p>
    <w:p w:rsidR="00A95A14" w:rsidRDefault="00F13F21" w:rsidP="00486694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</w:rPr>
        <w:t xml:space="preserve">HK UL je v sodelovanju z javnim zavodom </w:t>
      </w:r>
      <w:r w:rsidR="007D1F94" w:rsidRPr="00FC06AF">
        <w:rPr>
          <w:rFonts w:ascii="Garamond" w:hAnsi="Garamond" w:cs="Arial"/>
          <w:bCs/>
          <w:sz w:val="24"/>
        </w:rPr>
        <w:t>IZUM</w:t>
      </w:r>
      <w:r w:rsidR="009B277E" w:rsidRPr="00FC06AF">
        <w:rPr>
          <w:rFonts w:ascii="Garamond" w:hAnsi="Garamond" w:cs="Arial"/>
          <w:bCs/>
          <w:sz w:val="24"/>
        </w:rPr>
        <w:t xml:space="preserve"> </w:t>
      </w:r>
      <w:r w:rsidR="007D1F94" w:rsidRPr="00FC06AF">
        <w:rPr>
          <w:rFonts w:ascii="Garamond" w:hAnsi="Garamond" w:cs="Arial"/>
          <w:bCs/>
          <w:sz w:val="24"/>
        </w:rPr>
        <w:t xml:space="preserve">vzpostavila </w:t>
      </w:r>
      <w:r w:rsidR="009B277E" w:rsidRPr="00FC06AF">
        <w:rPr>
          <w:rFonts w:ascii="Garamond" w:hAnsi="Garamond" w:cs="Arial"/>
          <w:bCs/>
          <w:sz w:val="24"/>
        </w:rPr>
        <w:t xml:space="preserve">sistem avtomatskega </w:t>
      </w:r>
      <w:r w:rsidR="00E67FE2" w:rsidRPr="00FC06AF">
        <w:rPr>
          <w:rFonts w:ascii="Garamond" w:hAnsi="Garamond" w:cs="Arial"/>
          <w:bCs/>
          <w:sz w:val="24"/>
        </w:rPr>
        <w:t>izpis</w:t>
      </w:r>
      <w:r w:rsidR="00F1029D" w:rsidRPr="00FC06AF">
        <w:rPr>
          <w:rFonts w:ascii="Garamond" w:hAnsi="Garamond" w:cs="Arial"/>
          <w:bCs/>
          <w:sz w:val="24"/>
        </w:rPr>
        <w:t>a točkovnikov</w:t>
      </w:r>
      <w:r w:rsidR="00E67FE2" w:rsidRPr="00FC06AF">
        <w:rPr>
          <w:rFonts w:ascii="Garamond" w:hAnsi="Garamond" w:cs="Arial"/>
          <w:bCs/>
          <w:sz w:val="24"/>
        </w:rPr>
        <w:t xml:space="preserve"> in bibliografije</w:t>
      </w:r>
      <w:r w:rsidR="003E5473" w:rsidRPr="00FC06AF">
        <w:rPr>
          <w:rFonts w:ascii="Garamond" w:hAnsi="Garamond" w:cs="Arial"/>
          <w:bCs/>
          <w:sz w:val="24"/>
        </w:rPr>
        <w:t xml:space="preserve"> za vloge oddane po Merilih za volitve v nazive visokošolskih učiteljev, znanstvenih delavcev ter sodelavcev Univerze v Ljubljani z dne 25.10.2011 (in spremembe z dne 24.4.2012, 21.10.2014, 30.6.2015, 27.9.2016 in 18.10.2016) (»nova Merila</w:t>
      </w:r>
      <w:r w:rsidR="003E5473" w:rsidRPr="00FC06AF">
        <w:rPr>
          <w:rFonts w:ascii="Garamond" w:hAnsi="Garamond" w:cs="Arial"/>
          <w:bCs/>
          <w:sz w:val="24"/>
          <w:szCs w:val="24"/>
        </w:rPr>
        <w:t xml:space="preserve">«). </w:t>
      </w:r>
    </w:p>
    <w:p w:rsidR="009D320C" w:rsidRPr="00FC06AF" w:rsidRDefault="00AC5040" w:rsidP="00486694">
      <w:pPr>
        <w:jc w:val="both"/>
        <w:rPr>
          <w:rFonts w:ascii="Garamond" w:hAnsi="Garamond" w:cs="Arial"/>
          <w:bCs/>
          <w:sz w:val="24"/>
        </w:rPr>
      </w:pPr>
      <w:r w:rsidRPr="00FC06AF">
        <w:rPr>
          <w:rFonts w:ascii="Garamond" w:hAnsi="Garamond" w:cs="Arial"/>
          <w:sz w:val="24"/>
          <w:szCs w:val="24"/>
        </w:rPr>
        <w:t>HK UL je na 20. redni seji</w:t>
      </w:r>
      <w:r w:rsidR="00A95A14">
        <w:rPr>
          <w:rFonts w:ascii="Garamond" w:hAnsi="Garamond" w:cs="Arial"/>
          <w:sz w:val="24"/>
          <w:szCs w:val="24"/>
        </w:rPr>
        <w:t>,</w:t>
      </w:r>
      <w:r w:rsidRPr="00FC06AF">
        <w:rPr>
          <w:rFonts w:ascii="Garamond" w:hAnsi="Garamond" w:cs="Arial"/>
          <w:sz w:val="24"/>
          <w:szCs w:val="24"/>
        </w:rPr>
        <w:t xml:space="preserve"> dne 10.1.2018 sklenila, da je za vsa habilitacijska področja, razen umetniških, če postopek poteka po novih M</w:t>
      </w:r>
      <w:r w:rsidRPr="0000756C">
        <w:rPr>
          <w:rFonts w:ascii="Garamond" w:hAnsi="Garamond" w:cs="Arial"/>
          <w:sz w:val="24"/>
          <w:szCs w:val="24"/>
        </w:rPr>
        <w:t>erilih, obvezna uporaba avtomatskega izpisa točkovnika in bibliografije za vse vloge,</w:t>
      </w:r>
      <w:r w:rsidRPr="00FC06AF">
        <w:rPr>
          <w:rFonts w:ascii="Garamond" w:hAnsi="Garamond" w:cs="Arial"/>
          <w:sz w:val="24"/>
          <w:szCs w:val="24"/>
        </w:rPr>
        <w:t xml:space="preserve"> ki so oddane </w:t>
      </w:r>
      <w:r w:rsidRPr="0000756C">
        <w:rPr>
          <w:rFonts w:ascii="Garamond" w:hAnsi="Garamond" w:cs="Arial"/>
          <w:sz w:val="24"/>
          <w:szCs w:val="24"/>
        </w:rPr>
        <w:t>od dne 31.1.2018 dalje.</w:t>
      </w:r>
    </w:p>
    <w:p w:rsidR="00AC73A1" w:rsidRPr="00FC06AF" w:rsidRDefault="009B277E" w:rsidP="00486694">
      <w:pPr>
        <w:jc w:val="both"/>
        <w:rPr>
          <w:rFonts w:ascii="Garamond" w:hAnsi="Garamond" w:cs="Arial"/>
          <w:bCs/>
          <w:sz w:val="24"/>
        </w:rPr>
      </w:pPr>
      <w:r w:rsidRPr="00FC06AF">
        <w:rPr>
          <w:rFonts w:ascii="Garamond" w:hAnsi="Garamond" w:cs="Arial"/>
          <w:bCs/>
          <w:sz w:val="24"/>
        </w:rPr>
        <w:t xml:space="preserve">Avtomatski točkovnik in bibliografija bosta kandidatom </w:t>
      </w:r>
      <w:r w:rsidR="003E5473" w:rsidRPr="00FC06AF">
        <w:rPr>
          <w:rFonts w:ascii="Garamond" w:hAnsi="Garamond" w:cs="Arial"/>
          <w:bCs/>
          <w:sz w:val="24"/>
        </w:rPr>
        <w:t xml:space="preserve">v pomoč </w:t>
      </w:r>
      <w:r w:rsidR="00835630" w:rsidRPr="00FC06AF">
        <w:rPr>
          <w:rFonts w:ascii="Garamond" w:hAnsi="Garamond" w:cs="Arial"/>
          <w:bCs/>
          <w:sz w:val="24"/>
        </w:rPr>
        <w:t>pri pripravi vlog</w:t>
      </w:r>
      <w:r w:rsidRPr="00FC06AF">
        <w:rPr>
          <w:rFonts w:ascii="Garamond" w:hAnsi="Garamond" w:cs="Arial"/>
          <w:bCs/>
          <w:sz w:val="24"/>
        </w:rPr>
        <w:t xml:space="preserve">, strokovnim službam članic in </w:t>
      </w:r>
      <w:r w:rsidR="00187A77" w:rsidRPr="00FC06AF">
        <w:rPr>
          <w:rFonts w:ascii="Garamond" w:hAnsi="Garamond" w:cs="Arial"/>
          <w:bCs/>
          <w:sz w:val="24"/>
        </w:rPr>
        <w:t>člano</w:t>
      </w:r>
      <w:r w:rsidR="00835630" w:rsidRPr="00FC06AF">
        <w:rPr>
          <w:rFonts w:ascii="Garamond" w:hAnsi="Garamond" w:cs="Arial"/>
          <w:bCs/>
          <w:sz w:val="24"/>
        </w:rPr>
        <w:t xml:space="preserve">m </w:t>
      </w:r>
      <w:r w:rsidR="00187A77" w:rsidRPr="00FC06AF">
        <w:rPr>
          <w:rFonts w:ascii="Garamond" w:hAnsi="Garamond" w:cs="Arial"/>
          <w:bCs/>
          <w:sz w:val="24"/>
        </w:rPr>
        <w:t>HK UL</w:t>
      </w:r>
      <w:r w:rsidRPr="00FC06AF">
        <w:rPr>
          <w:rFonts w:ascii="Garamond" w:hAnsi="Garamond" w:cs="Arial"/>
          <w:bCs/>
          <w:sz w:val="24"/>
        </w:rPr>
        <w:t xml:space="preserve"> </w:t>
      </w:r>
      <w:r w:rsidR="00835630" w:rsidRPr="00FC06AF">
        <w:rPr>
          <w:rFonts w:ascii="Garamond" w:hAnsi="Garamond" w:cs="Arial"/>
          <w:bCs/>
          <w:sz w:val="24"/>
        </w:rPr>
        <w:t xml:space="preserve">pa </w:t>
      </w:r>
      <w:r w:rsidRPr="00FC06AF">
        <w:rPr>
          <w:rFonts w:ascii="Garamond" w:hAnsi="Garamond" w:cs="Arial"/>
          <w:bCs/>
          <w:sz w:val="24"/>
        </w:rPr>
        <w:t xml:space="preserve">pri pregledu prispelih vlog. </w:t>
      </w:r>
      <w:r w:rsidR="00AC73A1" w:rsidRPr="00FC06AF">
        <w:rPr>
          <w:rFonts w:ascii="Garamond" w:hAnsi="Garamond" w:cs="Arial"/>
          <w:bCs/>
          <w:sz w:val="24"/>
        </w:rPr>
        <w:t xml:space="preserve"> </w:t>
      </w:r>
    </w:p>
    <w:p w:rsidR="00187A77" w:rsidRPr="00FC06AF" w:rsidRDefault="007D583D" w:rsidP="00187A77">
      <w:pPr>
        <w:jc w:val="both"/>
        <w:rPr>
          <w:rFonts w:ascii="Garamond" w:hAnsi="Garamond" w:cs="Arial"/>
          <w:bCs/>
          <w:sz w:val="24"/>
        </w:rPr>
      </w:pPr>
      <w:r w:rsidRPr="00FC06AF">
        <w:rPr>
          <w:rFonts w:ascii="Garamond" w:hAnsi="Garamond" w:cs="Arial"/>
          <w:bCs/>
          <w:sz w:val="24"/>
        </w:rPr>
        <w:t>Popravljanje podatkov v</w:t>
      </w:r>
      <w:r w:rsidR="00187A77" w:rsidRPr="00FC06AF">
        <w:rPr>
          <w:rFonts w:ascii="Garamond" w:hAnsi="Garamond" w:cs="Arial"/>
          <w:bCs/>
          <w:sz w:val="24"/>
        </w:rPr>
        <w:t xml:space="preserve"> avtomatskem točkovniku in bibliografiji je možno v kategorijah, </w:t>
      </w:r>
      <w:r w:rsidR="00A95A14">
        <w:rPr>
          <w:rFonts w:ascii="Garamond" w:hAnsi="Garamond" w:cs="Arial"/>
          <w:bCs/>
          <w:sz w:val="24"/>
        </w:rPr>
        <w:t>ki so označene z oranžno barvo</w:t>
      </w:r>
      <w:r w:rsidR="00187A77" w:rsidRPr="00FC06AF">
        <w:rPr>
          <w:rFonts w:ascii="Garamond" w:hAnsi="Garamond" w:cs="Arial"/>
          <w:bCs/>
          <w:sz w:val="24"/>
        </w:rPr>
        <w:t>.</w:t>
      </w:r>
    </w:p>
    <w:p w:rsidR="000523E5" w:rsidRPr="00FC06AF" w:rsidRDefault="000523E5" w:rsidP="00486694">
      <w:pPr>
        <w:jc w:val="both"/>
        <w:rPr>
          <w:rFonts w:ascii="Garamond" w:hAnsi="Garamond" w:cs="Arial"/>
          <w:bCs/>
          <w:sz w:val="24"/>
        </w:rPr>
      </w:pPr>
      <w:r w:rsidRPr="00FC06AF">
        <w:rPr>
          <w:rFonts w:ascii="Garamond" w:hAnsi="Garamond" w:cs="Arial"/>
          <w:bCs/>
          <w:sz w:val="24"/>
        </w:rPr>
        <w:t>V kolikor kandidati pri izpisu avtomatskega točkovnika in bibliografije opazijo težave oz. napačno točkovanje, naj o tem pi</w:t>
      </w:r>
      <w:r w:rsidR="00AF0E49" w:rsidRPr="00FC06AF">
        <w:rPr>
          <w:rFonts w:ascii="Garamond" w:hAnsi="Garamond" w:cs="Arial"/>
          <w:bCs/>
          <w:sz w:val="24"/>
        </w:rPr>
        <w:t xml:space="preserve">sno obvestijo kadrovsko službo in </w:t>
      </w:r>
      <w:r w:rsidRPr="00FC06AF">
        <w:rPr>
          <w:rFonts w:ascii="Garamond" w:hAnsi="Garamond" w:cs="Arial"/>
          <w:bCs/>
          <w:sz w:val="24"/>
        </w:rPr>
        <w:t xml:space="preserve">knjižnico. ZF UL bo navedene </w:t>
      </w:r>
      <w:r w:rsidR="00DE38B6" w:rsidRPr="00FC06AF">
        <w:rPr>
          <w:rFonts w:ascii="Garamond" w:hAnsi="Garamond" w:cs="Arial"/>
          <w:bCs/>
          <w:sz w:val="24"/>
        </w:rPr>
        <w:t xml:space="preserve">morebitne </w:t>
      </w:r>
      <w:r w:rsidRPr="00FC06AF">
        <w:rPr>
          <w:rFonts w:ascii="Garamond" w:hAnsi="Garamond" w:cs="Arial"/>
          <w:bCs/>
          <w:sz w:val="24"/>
        </w:rPr>
        <w:t>napake v sistemu p</w:t>
      </w:r>
      <w:r w:rsidR="00F13F21">
        <w:rPr>
          <w:rFonts w:ascii="Garamond" w:hAnsi="Garamond" w:cs="Arial"/>
          <w:bCs/>
          <w:sz w:val="24"/>
        </w:rPr>
        <w:t xml:space="preserve">osredovala v reševanje </w:t>
      </w:r>
      <w:r w:rsidRPr="00FC06AF">
        <w:rPr>
          <w:rFonts w:ascii="Garamond" w:hAnsi="Garamond" w:cs="Arial"/>
          <w:bCs/>
          <w:sz w:val="24"/>
        </w:rPr>
        <w:t>IZUM</w:t>
      </w:r>
      <w:r w:rsidR="00F13F21">
        <w:rPr>
          <w:rFonts w:ascii="Garamond" w:hAnsi="Garamond" w:cs="Arial"/>
          <w:bCs/>
          <w:sz w:val="24"/>
        </w:rPr>
        <w:t>-u</w:t>
      </w:r>
      <w:r w:rsidRPr="00FC06AF">
        <w:rPr>
          <w:rFonts w:ascii="Garamond" w:hAnsi="Garamond" w:cs="Arial"/>
          <w:bCs/>
          <w:sz w:val="24"/>
        </w:rPr>
        <w:t xml:space="preserve">.  </w:t>
      </w:r>
    </w:p>
    <w:p w:rsidR="000523E5" w:rsidRPr="0000756C" w:rsidRDefault="0000756C" w:rsidP="00486694">
      <w:pPr>
        <w:jc w:val="both"/>
        <w:rPr>
          <w:rFonts w:ascii="Garamond" w:hAnsi="Garamond" w:cs="Arial"/>
          <w:bCs/>
          <w:color w:val="FF0000"/>
          <w:sz w:val="28"/>
        </w:rPr>
      </w:pPr>
      <w:r>
        <w:rPr>
          <w:rFonts w:ascii="Garamond" w:hAnsi="Garamond" w:cs="Arial"/>
          <w:b/>
          <w:sz w:val="24"/>
        </w:rPr>
        <w:t>IZPIS</w:t>
      </w:r>
      <w:r w:rsidR="000523E5" w:rsidRPr="00FC06AF">
        <w:rPr>
          <w:rFonts w:ascii="Garamond" w:hAnsi="Garamond" w:cs="Arial"/>
          <w:sz w:val="24"/>
        </w:rPr>
        <w:t xml:space="preserve"> avtomatskega točkovnika in bibliografije je dostopen na naslednji povezavi:</w:t>
      </w:r>
      <w:r>
        <w:rPr>
          <w:rFonts w:ascii="Garamond" w:hAnsi="Garamond" w:cs="Arial"/>
          <w:sz w:val="24"/>
        </w:rPr>
        <w:t xml:space="preserve"> </w:t>
      </w:r>
      <w:hyperlink r:id="rId5" w:history="1">
        <w:r w:rsidR="000523E5" w:rsidRPr="00F93BC0">
          <w:rPr>
            <w:rStyle w:val="Hiperpovezava"/>
            <w:rFonts w:ascii="Garamond" w:hAnsi="Garamond" w:cs="Arial"/>
            <w:b/>
          </w:rPr>
          <w:t>h</w:t>
        </w:r>
        <w:r w:rsidR="000523E5" w:rsidRPr="00F93BC0">
          <w:rPr>
            <w:rStyle w:val="Hiperpovezava"/>
            <w:rFonts w:ascii="Garamond" w:hAnsi="Garamond" w:cs="Arial"/>
            <w:b/>
            <w:sz w:val="24"/>
          </w:rPr>
          <w:t>ttp://www.sicris.si/public/jqm/cris.aspx?lang=slv&amp;opdescr=unil&amp;opt=3&amp;subopt=1</w:t>
        </w:r>
      </w:hyperlink>
    </w:p>
    <w:p w:rsidR="003E5473" w:rsidRPr="00FC06AF" w:rsidRDefault="00F1029D" w:rsidP="00486694">
      <w:pPr>
        <w:jc w:val="both"/>
        <w:rPr>
          <w:rFonts w:ascii="Garamond" w:hAnsi="Garamond" w:cs="Arial"/>
          <w:bCs/>
          <w:sz w:val="24"/>
        </w:rPr>
      </w:pPr>
      <w:r w:rsidRPr="00FC06AF">
        <w:rPr>
          <w:rFonts w:ascii="Garamond" w:hAnsi="Garamond" w:cs="Arial"/>
          <w:bCs/>
          <w:sz w:val="24"/>
        </w:rPr>
        <w:t xml:space="preserve">Kandidati morajo </w:t>
      </w:r>
      <w:r w:rsidR="009B277E" w:rsidRPr="00FC06AF">
        <w:rPr>
          <w:rFonts w:ascii="Garamond" w:hAnsi="Garamond" w:cs="Arial"/>
          <w:bCs/>
          <w:sz w:val="24"/>
        </w:rPr>
        <w:t>k vlogam, pripravl</w:t>
      </w:r>
      <w:r w:rsidR="003E5473" w:rsidRPr="00FC06AF">
        <w:rPr>
          <w:rFonts w:ascii="Garamond" w:hAnsi="Garamond" w:cs="Arial"/>
          <w:bCs/>
          <w:sz w:val="24"/>
        </w:rPr>
        <w:t>jenih</w:t>
      </w:r>
      <w:r w:rsidRPr="00FC06AF">
        <w:rPr>
          <w:rFonts w:ascii="Garamond" w:hAnsi="Garamond" w:cs="Arial"/>
          <w:bCs/>
          <w:sz w:val="24"/>
        </w:rPr>
        <w:t xml:space="preserve"> po novih Merilih</w:t>
      </w:r>
      <w:r w:rsidR="003E5473" w:rsidRPr="00FC06AF">
        <w:rPr>
          <w:rFonts w:ascii="Garamond" w:hAnsi="Garamond" w:cs="Arial"/>
          <w:bCs/>
          <w:sz w:val="24"/>
        </w:rPr>
        <w:t>,</w:t>
      </w:r>
      <w:r w:rsidRPr="00FC06AF">
        <w:rPr>
          <w:rFonts w:ascii="Garamond" w:hAnsi="Garamond" w:cs="Arial"/>
          <w:bCs/>
          <w:sz w:val="24"/>
        </w:rPr>
        <w:t xml:space="preserve"> </w:t>
      </w:r>
      <w:r w:rsidR="00FC06AF" w:rsidRPr="0000756C">
        <w:rPr>
          <w:rFonts w:ascii="Garamond" w:hAnsi="Garamond" w:cs="Arial"/>
          <w:bCs/>
          <w:sz w:val="24"/>
        </w:rPr>
        <w:t>obvezno</w:t>
      </w:r>
      <w:r w:rsidR="00FC06AF">
        <w:rPr>
          <w:rFonts w:ascii="Garamond" w:hAnsi="Garamond" w:cs="Arial"/>
          <w:bCs/>
          <w:sz w:val="24"/>
        </w:rPr>
        <w:t xml:space="preserve"> </w:t>
      </w:r>
      <w:r w:rsidRPr="00FC06AF">
        <w:rPr>
          <w:rFonts w:ascii="Garamond" w:hAnsi="Garamond" w:cs="Arial"/>
          <w:bCs/>
          <w:sz w:val="24"/>
        </w:rPr>
        <w:t>priložiti</w:t>
      </w:r>
      <w:r w:rsidR="009B277E" w:rsidRPr="00FC06AF">
        <w:rPr>
          <w:rFonts w:ascii="Garamond" w:hAnsi="Garamond" w:cs="Arial"/>
          <w:bCs/>
          <w:sz w:val="24"/>
        </w:rPr>
        <w:t xml:space="preserve"> </w:t>
      </w:r>
      <w:r w:rsidR="00FC06AF">
        <w:rPr>
          <w:rFonts w:ascii="Garamond" w:hAnsi="Garamond" w:cs="Arial"/>
          <w:bCs/>
          <w:sz w:val="24"/>
        </w:rPr>
        <w:t xml:space="preserve">še </w:t>
      </w:r>
      <w:r w:rsidR="009B277E" w:rsidRPr="00FC06AF">
        <w:rPr>
          <w:rFonts w:ascii="Garamond" w:hAnsi="Garamond" w:cs="Arial"/>
          <w:bCs/>
          <w:sz w:val="24"/>
        </w:rPr>
        <w:t xml:space="preserve">podpisano </w:t>
      </w:r>
      <w:bookmarkStart w:id="0" w:name="_GoBack"/>
      <w:bookmarkEnd w:id="0"/>
      <w:r w:rsidR="00AF0E49" w:rsidRPr="00FC06AF">
        <w:rPr>
          <w:rFonts w:ascii="Garamond" w:hAnsi="Garamond" w:cs="Arial"/>
          <w:b/>
          <w:bCs/>
          <w:sz w:val="24"/>
        </w:rPr>
        <w:t>IZJAVO</w:t>
      </w:r>
      <w:r w:rsidR="00AF0E49" w:rsidRPr="00FC06AF">
        <w:rPr>
          <w:rFonts w:ascii="Garamond" w:hAnsi="Garamond" w:cs="Arial"/>
          <w:bCs/>
          <w:sz w:val="24"/>
        </w:rPr>
        <w:t xml:space="preserve"> </w:t>
      </w:r>
      <w:r w:rsidR="00AF0E49" w:rsidRPr="0000756C">
        <w:rPr>
          <w:rFonts w:ascii="Garamond" w:hAnsi="Garamond" w:cs="Arial"/>
          <w:bCs/>
          <w:sz w:val="24"/>
        </w:rPr>
        <w:t>k avtomatskemu točkovniku</w:t>
      </w:r>
      <w:r w:rsidR="00AF0E49" w:rsidRPr="00FC06AF">
        <w:rPr>
          <w:rFonts w:ascii="Garamond" w:hAnsi="Garamond" w:cs="Arial"/>
          <w:bCs/>
          <w:sz w:val="24"/>
        </w:rPr>
        <w:t>, pov</w:t>
      </w:r>
      <w:r w:rsidR="00A95A14">
        <w:rPr>
          <w:rFonts w:ascii="Garamond" w:hAnsi="Garamond" w:cs="Arial"/>
          <w:bCs/>
          <w:sz w:val="24"/>
        </w:rPr>
        <w:t>e</w:t>
      </w:r>
      <w:r w:rsidR="00AF0E49" w:rsidRPr="00FC06AF">
        <w:rPr>
          <w:rFonts w:ascii="Garamond" w:hAnsi="Garamond" w:cs="Arial"/>
          <w:bCs/>
          <w:sz w:val="24"/>
        </w:rPr>
        <w:t xml:space="preserve">zava: </w:t>
      </w:r>
      <w:hyperlink r:id="rId6" w:history="1">
        <w:r w:rsidR="00AF0E49" w:rsidRPr="00F93BC0">
          <w:rPr>
            <w:rStyle w:val="Hiperpovezava"/>
            <w:rFonts w:ascii="Garamond" w:hAnsi="Garamond" w:cs="Arial"/>
            <w:b/>
            <w:bCs/>
            <w:sz w:val="24"/>
          </w:rPr>
          <w:t>http://www2.zf.uni-lj.si/si/habilitacije</w:t>
        </w:r>
      </w:hyperlink>
      <w:r w:rsidR="009B277E" w:rsidRPr="00FC06AF">
        <w:rPr>
          <w:rFonts w:ascii="Garamond" w:hAnsi="Garamond" w:cs="Arial"/>
          <w:bCs/>
          <w:sz w:val="24"/>
        </w:rPr>
        <w:t xml:space="preserve">, da so pregledali, </w:t>
      </w:r>
      <w:r w:rsidR="007D2270">
        <w:rPr>
          <w:rFonts w:ascii="Garamond" w:hAnsi="Garamond" w:cs="Arial"/>
          <w:bCs/>
          <w:sz w:val="24"/>
        </w:rPr>
        <w:t xml:space="preserve">preverili in popravili, če je bilo potrebno </w:t>
      </w:r>
      <w:r w:rsidR="009B277E" w:rsidRPr="00FC06AF">
        <w:rPr>
          <w:rFonts w:ascii="Garamond" w:hAnsi="Garamond" w:cs="Arial"/>
          <w:bCs/>
          <w:sz w:val="24"/>
        </w:rPr>
        <w:t>avtomatsko pripravljena točkovnik in bibliografijo.</w:t>
      </w:r>
    </w:p>
    <w:p w:rsidR="003E5473" w:rsidRPr="00FC06AF" w:rsidRDefault="003E5473" w:rsidP="00486694">
      <w:pPr>
        <w:jc w:val="both"/>
        <w:rPr>
          <w:rFonts w:ascii="Garamond" w:hAnsi="Garamond" w:cs="Arial"/>
          <w:bCs/>
          <w:sz w:val="24"/>
        </w:rPr>
      </w:pPr>
      <w:r w:rsidRPr="00FC06AF">
        <w:rPr>
          <w:rFonts w:ascii="Garamond" w:hAnsi="Garamond" w:cs="Arial"/>
          <w:bCs/>
          <w:sz w:val="24"/>
        </w:rPr>
        <w:tab/>
      </w:r>
      <w:r w:rsidRPr="00FC06AF">
        <w:rPr>
          <w:rFonts w:ascii="Garamond" w:hAnsi="Garamond" w:cs="Arial"/>
          <w:bCs/>
          <w:sz w:val="24"/>
        </w:rPr>
        <w:tab/>
      </w:r>
      <w:r w:rsidRPr="00FC06AF">
        <w:rPr>
          <w:rFonts w:ascii="Garamond" w:hAnsi="Garamond" w:cs="Arial"/>
          <w:bCs/>
          <w:sz w:val="24"/>
        </w:rPr>
        <w:tab/>
      </w:r>
      <w:r w:rsidRPr="00FC06AF">
        <w:rPr>
          <w:rFonts w:ascii="Garamond" w:hAnsi="Garamond" w:cs="Arial"/>
          <w:bCs/>
          <w:sz w:val="24"/>
        </w:rPr>
        <w:tab/>
      </w:r>
      <w:r w:rsidRPr="00FC06AF">
        <w:rPr>
          <w:rFonts w:ascii="Garamond" w:hAnsi="Garamond" w:cs="Arial"/>
          <w:bCs/>
          <w:sz w:val="24"/>
        </w:rPr>
        <w:tab/>
      </w:r>
      <w:r w:rsidRPr="00FC06AF">
        <w:rPr>
          <w:rFonts w:ascii="Garamond" w:hAnsi="Garamond" w:cs="Arial"/>
          <w:bCs/>
          <w:sz w:val="24"/>
        </w:rPr>
        <w:tab/>
      </w:r>
      <w:r w:rsidRPr="00FC06AF">
        <w:rPr>
          <w:rFonts w:ascii="Garamond" w:hAnsi="Garamond" w:cs="Arial"/>
          <w:bCs/>
          <w:sz w:val="24"/>
        </w:rPr>
        <w:tab/>
      </w:r>
      <w:r w:rsidRPr="00FC06AF">
        <w:rPr>
          <w:rFonts w:ascii="Garamond" w:hAnsi="Garamond" w:cs="Arial"/>
          <w:bCs/>
          <w:sz w:val="24"/>
        </w:rPr>
        <w:tab/>
      </w:r>
      <w:r w:rsidRPr="00FC06AF">
        <w:rPr>
          <w:rFonts w:ascii="Garamond" w:hAnsi="Garamond" w:cs="Arial"/>
          <w:bCs/>
          <w:sz w:val="24"/>
        </w:rPr>
        <w:tab/>
      </w:r>
      <w:r w:rsidRPr="00FC06AF">
        <w:rPr>
          <w:rFonts w:ascii="Garamond" w:hAnsi="Garamond" w:cs="Arial"/>
          <w:bCs/>
          <w:sz w:val="24"/>
        </w:rPr>
        <w:tab/>
        <w:t>Dekan</w:t>
      </w:r>
    </w:p>
    <w:p w:rsidR="003E5473" w:rsidRPr="00FC06AF" w:rsidRDefault="00A95A14" w:rsidP="00486694">
      <w:pPr>
        <w:jc w:val="both"/>
        <w:rPr>
          <w:rFonts w:ascii="Garamond" w:hAnsi="Garamond" w:cs="Arial"/>
          <w:bCs/>
          <w:sz w:val="24"/>
        </w:rPr>
      </w:pP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  <w:t>d</w:t>
      </w:r>
      <w:r w:rsidR="003E5473" w:rsidRPr="00FC06AF">
        <w:rPr>
          <w:rFonts w:ascii="Garamond" w:hAnsi="Garamond" w:cs="Arial"/>
          <w:bCs/>
          <w:sz w:val="24"/>
        </w:rPr>
        <w:t>oc. dr. Andrej Starc</w:t>
      </w:r>
    </w:p>
    <w:p w:rsidR="009D320C" w:rsidRPr="00FC06AF" w:rsidRDefault="009D320C" w:rsidP="00486694">
      <w:pPr>
        <w:jc w:val="both"/>
        <w:rPr>
          <w:rFonts w:ascii="Garamond" w:hAnsi="Garamond" w:cs="Arial"/>
          <w:bCs/>
          <w:sz w:val="24"/>
        </w:rPr>
      </w:pPr>
    </w:p>
    <w:sectPr w:rsidR="009D320C" w:rsidRPr="00FC06AF" w:rsidSect="00E5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65F4"/>
    <w:multiLevelType w:val="hybridMultilevel"/>
    <w:tmpl w:val="AD0C207E"/>
    <w:lvl w:ilvl="0" w:tplc="88824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E7"/>
    <w:rsid w:val="0000756C"/>
    <w:rsid w:val="000523E5"/>
    <w:rsid w:val="001120CE"/>
    <w:rsid w:val="00155CF2"/>
    <w:rsid w:val="00187A77"/>
    <w:rsid w:val="001B114D"/>
    <w:rsid w:val="00233DF0"/>
    <w:rsid w:val="00340045"/>
    <w:rsid w:val="003D1128"/>
    <w:rsid w:val="003E5473"/>
    <w:rsid w:val="00441E80"/>
    <w:rsid w:val="00486694"/>
    <w:rsid w:val="005047E7"/>
    <w:rsid w:val="005079AB"/>
    <w:rsid w:val="005D0E23"/>
    <w:rsid w:val="007D1F94"/>
    <w:rsid w:val="007D2270"/>
    <w:rsid w:val="007D583D"/>
    <w:rsid w:val="00802D04"/>
    <w:rsid w:val="008233EE"/>
    <w:rsid w:val="00835630"/>
    <w:rsid w:val="008D7D8A"/>
    <w:rsid w:val="009B277E"/>
    <w:rsid w:val="009B7F16"/>
    <w:rsid w:val="009D320C"/>
    <w:rsid w:val="00A95A14"/>
    <w:rsid w:val="00AC5040"/>
    <w:rsid w:val="00AC73A1"/>
    <w:rsid w:val="00AD1231"/>
    <w:rsid w:val="00AF0E49"/>
    <w:rsid w:val="00CA77C4"/>
    <w:rsid w:val="00CE4F84"/>
    <w:rsid w:val="00DE38B6"/>
    <w:rsid w:val="00E56701"/>
    <w:rsid w:val="00E67FE2"/>
    <w:rsid w:val="00EA03F1"/>
    <w:rsid w:val="00F00015"/>
    <w:rsid w:val="00F1029D"/>
    <w:rsid w:val="00F13F21"/>
    <w:rsid w:val="00F93BC0"/>
    <w:rsid w:val="00FC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C77CC-D6E9-4392-BA06-07AD9987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16"/>
    <w:pPr>
      <w:ind w:left="720"/>
      <w:contextualSpacing/>
    </w:pPr>
    <w:rPr>
      <w:rFonts w:eastAsiaTheme="minorHAnsi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0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03F1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0523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zf.uni-lj.si/si/habilitacije" TargetMode="External"/><Relationship Id="rId5" Type="http://schemas.openxmlformats.org/officeDocument/2006/relationships/hyperlink" Target="http://www.sicris.si/public/jqm/cris.aspx?lang=slv&amp;opdescr=unil&amp;opt=3&amp;subopt=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bjanicd\Application%20Data\Microsoft\Predloge\Dopis%20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D.dotx</Template>
  <TotalTime>54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Habjanič, Darja</dc:creator>
  <cp:keywords/>
  <dc:description/>
  <cp:lastModifiedBy>Ovca, Andrej</cp:lastModifiedBy>
  <cp:revision>11</cp:revision>
  <cp:lastPrinted>2018-02-16T13:38:00Z</cp:lastPrinted>
  <dcterms:created xsi:type="dcterms:W3CDTF">2018-02-14T13:58:00Z</dcterms:created>
  <dcterms:modified xsi:type="dcterms:W3CDTF">2018-03-28T10:55:00Z</dcterms:modified>
</cp:coreProperties>
</file>